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8F7" w:rsidRPr="00DE5332" w:rsidRDefault="00BC57A0" w:rsidP="00DE5332">
      <w:pPr>
        <w:jc w:val="center"/>
        <w:rPr>
          <w:b/>
          <w:sz w:val="32"/>
          <w:szCs w:val="32"/>
          <w:u w:val="single"/>
        </w:rPr>
      </w:pPr>
      <w:r w:rsidRPr="00BC57A0">
        <w:rPr>
          <w:rFonts w:hint="eastAsia"/>
          <w:b/>
          <w:sz w:val="32"/>
          <w:szCs w:val="32"/>
        </w:rPr>
        <w:t>课题：</w:t>
      </w:r>
      <w:r w:rsidR="002B044F">
        <w:rPr>
          <w:rFonts w:hint="eastAsia"/>
          <w:b/>
          <w:sz w:val="32"/>
          <w:szCs w:val="32"/>
          <w:u w:val="single"/>
        </w:rPr>
        <w:t xml:space="preserve"> </w:t>
      </w:r>
      <w:r w:rsidR="007E59F0">
        <w:rPr>
          <w:rFonts w:hint="eastAsia"/>
          <w:b/>
          <w:sz w:val="32"/>
          <w:szCs w:val="32"/>
          <w:u w:val="single"/>
        </w:rPr>
        <w:t>使用查询向导创建查询</w:t>
      </w:r>
      <w:r w:rsidR="002B044F">
        <w:rPr>
          <w:b/>
          <w:sz w:val="32"/>
          <w:szCs w:val="32"/>
          <w:u w:val="single"/>
        </w:rPr>
        <w:t xml:space="preserve"> 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一、教材名称</w:t>
      </w:r>
    </w:p>
    <w:p w:rsidR="00967A21" w:rsidRDefault="00967A21" w:rsidP="00107D49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F3812">
        <w:rPr>
          <w:rFonts w:ascii="宋体" w:hAnsi="宋体" w:cs="Tahoma" w:hint="eastAsia"/>
          <w:color w:val="000000"/>
          <w:sz w:val="24"/>
        </w:rPr>
        <w:t>《</w:t>
      </w:r>
      <w:r w:rsidR="003A1C0D">
        <w:rPr>
          <w:rFonts w:ascii="宋体" w:hAnsi="宋体" w:cs="Tahoma" w:hint="eastAsia"/>
          <w:color w:val="000000"/>
          <w:sz w:val="24"/>
          <w:u w:val="single"/>
        </w:rPr>
        <w:t>access</w:t>
      </w:r>
      <w:r w:rsidR="003A1C0D">
        <w:rPr>
          <w:rFonts w:ascii="宋体" w:hAnsi="宋体" w:cs="Tahoma"/>
          <w:color w:val="000000"/>
          <w:sz w:val="24"/>
          <w:u w:val="single"/>
        </w:rPr>
        <w:t>数据库应用技术</w:t>
      </w:r>
      <w:r w:rsidR="00615317">
        <w:rPr>
          <w:rFonts w:ascii="宋体" w:hAnsi="宋体" w:cs="Tahoma" w:hint="eastAsia"/>
          <w:color w:val="000000"/>
          <w:sz w:val="24"/>
        </w:rPr>
        <w:t>》（电子工业</w:t>
      </w:r>
      <w:r w:rsidRPr="00DF3812">
        <w:rPr>
          <w:rFonts w:ascii="宋体" w:hAnsi="宋体" w:cs="Tahoma" w:hint="eastAsia"/>
          <w:color w:val="000000"/>
          <w:sz w:val="24"/>
        </w:rPr>
        <w:t>出版社）</w:t>
      </w:r>
      <w:r w:rsidR="00AA2CC0">
        <w:rPr>
          <w:rFonts w:ascii="宋体" w:hAnsi="宋体" w:cs="Tahoma" w:hint="eastAsia"/>
          <w:color w:val="000000"/>
          <w:sz w:val="24"/>
        </w:rPr>
        <w:t>。</w:t>
      </w:r>
    </w:p>
    <w:p w:rsidR="00AA2CC0" w:rsidRDefault="00967A21" w:rsidP="00BC57A0">
      <w:pPr>
        <w:spacing w:line="360" w:lineRule="auto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二、课时</w:t>
      </w:r>
    </w:p>
    <w:p w:rsidR="003D206D" w:rsidRDefault="002B044F" w:rsidP="00AA2CC0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7E59F0">
        <w:rPr>
          <w:rFonts w:ascii="宋体" w:hAnsi="宋体"/>
          <w:color w:val="000000"/>
          <w:sz w:val="24"/>
          <w:u w:val="single"/>
        </w:rPr>
        <w:t>2</w:t>
      </w:r>
      <w:r w:rsidR="00BC57A0">
        <w:rPr>
          <w:rFonts w:ascii="宋体" w:hAnsi="宋体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学时（</w:t>
      </w:r>
      <w:r w:rsidR="007E59F0">
        <w:rPr>
          <w:rFonts w:ascii="宋体" w:hAnsi="宋体" w:hint="eastAsia"/>
          <w:color w:val="000000"/>
          <w:sz w:val="24"/>
          <w:u w:val="single"/>
        </w:rPr>
        <w:t xml:space="preserve"> 90</w:t>
      </w:r>
      <w:r w:rsidR="00615317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分钟）</w:t>
      </w:r>
      <w:r w:rsidR="00AA2CC0">
        <w:rPr>
          <w:rFonts w:ascii="宋体" w:hAnsi="宋体" w:hint="eastAsia"/>
          <w:color w:val="000000"/>
          <w:sz w:val="24"/>
        </w:rPr>
        <w:t>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5B9BD5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三、学情分析</w:t>
      </w:r>
    </w:p>
    <w:p w:rsidR="008A7EFA" w:rsidRPr="008A7EFA" w:rsidRDefault="008A7EFA" w:rsidP="008A7EFA">
      <w:pPr>
        <w:spacing w:line="360" w:lineRule="auto"/>
        <w:ind w:firstLineChars="235" w:firstLine="566"/>
        <w:rPr>
          <w:rFonts w:ascii="宋体" w:hAnsi="宋体" w:cs="Tahoma"/>
          <w:b/>
          <w:sz w:val="24"/>
        </w:rPr>
      </w:pPr>
      <w:r w:rsidRPr="008A7EFA">
        <w:rPr>
          <w:rFonts w:ascii="宋体" w:hAnsi="宋体" w:cs="Tahoma" w:hint="eastAsia"/>
          <w:b/>
          <w:sz w:val="24"/>
        </w:rPr>
        <w:t>计算机专业的学生</w:t>
      </w:r>
      <w:r w:rsidR="007E59F0">
        <w:rPr>
          <w:rFonts w:ascii="宋体" w:hAnsi="宋体" w:cs="Tahoma" w:hint="eastAsia"/>
          <w:b/>
          <w:sz w:val="24"/>
        </w:rPr>
        <w:t>，有一定的操作技能；已经学习了数据库及表的相关知识，通过本节课使学生掌握使用</w:t>
      </w:r>
      <w:r w:rsidRPr="008A7EFA">
        <w:rPr>
          <w:rFonts w:ascii="宋体" w:hAnsi="宋体" w:cs="Tahoma" w:hint="eastAsia"/>
          <w:b/>
          <w:sz w:val="24"/>
        </w:rPr>
        <w:t>查询</w:t>
      </w:r>
      <w:r w:rsidR="007E59F0">
        <w:rPr>
          <w:rFonts w:ascii="宋体" w:hAnsi="宋体" w:cs="Tahoma" w:hint="eastAsia"/>
          <w:b/>
          <w:sz w:val="24"/>
        </w:rPr>
        <w:t>向导创建查询的</w:t>
      </w:r>
      <w:r w:rsidR="00794E6B">
        <w:rPr>
          <w:rFonts w:ascii="宋体" w:hAnsi="宋体" w:cs="Tahoma" w:hint="eastAsia"/>
          <w:b/>
          <w:sz w:val="24"/>
        </w:rPr>
        <w:t>操作</w:t>
      </w:r>
      <w:r w:rsidR="007E59F0">
        <w:rPr>
          <w:rFonts w:ascii="宋体" w:hAnsi="宋体" w:cs="Tahoma" w:hint="eastAsia"/>
          <w:b/>
          <w:sz w:val="24"/>
        </w:rPr>
        <w:t>技能</w:t>
      </w:r>
      <w:r w:rsidRPr="008A7EFA">
        <w:rPr>
          <w:rFonts w:ascii="宋体" w:hAnsi="宋体" w:cs="Tahoma" w:hint="eastAsia"/>
          <w:b/>
          <w:sz w:val="24"/>
        </w:rPr>
        <w:t>。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四</w:t>
      </w:r>
      <w:r w:rsidRPr="00DF3812">
        <w:rPr>
          <w:rFonts w:ascii="宋体" w:hAnsi="宋体" w:cs="Tahoma" w:hint="eastAsia"/>
          <w:b/>
          <w:color w:val="000000"/>
          <w:sz w:val="24"/>
        </w:rPr>
        <w:t>、教学目标分析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1．知识目标</w:t>
      </w:r>
      <w:r w:rsidR="00DE5332">
        <w:rPr>
          <w:rFonts w:ascii="宋体" w:hAnsi="宋体" w:hint="eastAsia"/>
          <w:b/>
          <w:color w:val="000000"/>
          <w:sz w:val="24"/>
        </w:rPr>
        <w:t>：</w:t>
      </w:r>
      <w:r w:rsidR="002C049B">
        <w:rPr>
          <w:rFonts w:ascii="宋体" w:hAnsi="宋体" w:hint="eastAsia"/>
          <w:b/>
          <w:color w:val="000000"/>
          <w:sz w:val="24"/>
        </w:rPr>
        <w:t>掌握查询的三种视图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2．能力目标</w:t>
      </w:r>
      <w:r w:rsidR="00DE5332">
        <w:rPr>
          <w:rFonts w:ascii="宋体" w:hAnsi="宋体" w:hint="eastAsia"/>
          <w:b/>
          <w:color w:val="000000"/>
          <w:sz w:val="24"/>
        </w:rPr>
        <w:t>：</w:t>
      </w:r>
      <w:r w:rsidR="002C049B">
        <w:rPr>
          <w:rFonts w:ascii="宋体" w:hAnsi="宋体" w:hint="eastAsia"/>
          <w:b/>
          <w:color w:val="000000"/>
          <w:sz w:val="24"/>
        </w:rPr>
        <w:t>使用查询向导创建</w:t>
      </w:r>
      <w:r w:rsidR="008A7EFA">
        <w:rPr>
          <w:rFonts w:ascii="宋体" w:hAnsi="宋体" w:hint="eastAsia"/>
          <w:b/>
          <w:color w:val="000000"/>
          <w:sz w:val="24"/>
        </w:rPr>
        <w:t>查询的</w:t>
      </w:r>
      <w:r w:rsidR="002C049B">
        <w:rPr>
          <w:rFonts w:ascii="宋体" w:hAnsi="宋体" w:hint="eastAsia"/>
          <w:b/>
          <w:color w:val="000000"/>
          <w:sz w:val="24"/>
        </w:rPr>
        <w:t>操作技能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3．情感目标</w:t>
      </w:r>
      <w:r w:rsidR="00DE5332">
        <w:rPr>
          <w:rFonts w:ascii="宋体" w:hAnsi="宋体" w:hint="eastAsia"/>
          <w:b/>
          <w:color w:val="000000"/>
          <w:sz w:val="24"/>
        </w:rPr>
        <w:t>：</w:t>
      </w:r>
      <w:r w:rsidR="002C049B">
        <w:rPr>
          <w:rFonts w:ascii="宋体" w:hAnsi="宋体" w:hint="eastAsia"/>
          <w:b/>
          <w:color w:val="000000"/>
          <w:sz w:val="24"/>
        </w:rPr>
        <w:t>通过知识和实践操作</w:t>
      </w:r>
      <w:r w:rsidR="008A7EFA">
        <w:rPr>
          <w:rFonts w:ascii="宋体" w:hAnsi="宋体" w:hint="eastAsia"/>
          <w:b/>
          <w:color w:val="000000"/>
          <w:sz w:val="24"/>
        </w:rPr>
        <w:t>，</w:t>
      </w:r>
      <w:r w:rsidR="00AA236E">
        <w:rPr>
          <w:rFonts w:ascii="宋体" w:hAnsi="宋体" w:hint="eastAsia"/>
          <w:b/>
          <w:color w:val="000000"/>
          <w:sz w:val="24"/>
        </w:rPr>
        <w:t>培养学生良好的学习习惯和</w:t>
      </w:r>
      <w:r w:rsidR="00AA6810">
        <w:rPr>
          <w:rFonts w:ascii="宋体" w:hAnsi="宋体" w:hint="eastAsia"/>
          <w:b/>
          <w:color w:val="000000"/>
          <w:sz w:val="24"/>
        </w:rPr>
        <w:t>专业素养自信心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967A21" w:rsidRPr="00E3077C" w:rsidRDefault="00967A21" w:rsidP="00BC57A0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五、教学重点与难点分析</w:t>
      </w:r>
    </w:p>
    <w:p w:rsidR="00967A21" w:rsidRPr="00BC57A0" w:rsidRDefault="00BC57A0" w:rsidP="00107D49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1、</w:t>
      </w:r>
      <w:r w:rsidR="00967A21" w:rsidRPr="00BC57A0">
        <w:rPr>
          <w:rFonts w:ascii="宋体" w:hAnsi="宋体" w:hint="eastAsia"/>
          <w:b/>
          <w:color w:val="000000"/>
          <w:sz w:val="24"/>
        </w:rPr>
        <w:t>教学重点：</w:t>
      </w:r>
      <w:r w:rsidR="00FF700A">
        <w:rPr>
          <w:rFonts w:ascii="宋体" w:hAnsi="宋体" w:hint="eastAsia"/>
          <w:b/>
          <w:color w:val="000000"/>
          <w:sz w:val="24"/>
        </w:rPr>
        <w:t>使用查询向导创建查询的操作过程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C14788" w:rsidRPr="00BC57A0" w:rsidRDefault="00BC57A0" w:rsidP="00107D49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2、</w:t>
      </w:r>
      <w:r w:rsidR="00967A21" w:rsidRPr="00BC57A0">
        <w:rPr>
          <w:rFonts w:ascii="宋体" w:hAnsi="宋体" w:hint="eastAsia"/>
          <w:b/>
          <w:color w:val="000000"/>
          <w:sz w:val="24"/>
        </w:rPr>
        <w:t>教学难点：</w:t>
      </w:r>
      <w:r w:rsidR="00FF700A">
        <w:rPr>
          <w:rFonts w:ascii="宋体" w:hAnsi="宋体" w:hint="eastAsia"/>
          <w:b/>
          <w:color w:val="000000"/>
          <w:sz w:val="24"/>
        </w:rPr>
        <w:t>使用查询向导创建查询的操作过程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DE533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六、</w:t>
      </w:r>
      <w:r w:rsidRPr="00DF3812">
        <w:rPr>
          <w:rFonts w:ascii="宋体" w:hAnsi="宋体" w:cs="Tahoma" w:hint="eastAsia"/>
          <w:b/>
          <w:color w:val="000000"/>
          <w:sz w:val="24"/>
        </w:rPr>
        <w:t>教</w:t>
      </w:r>
      <w:r w:rsidR="00BC57A0">
        <w:rPr>
          <w:rFonts w:ascii="宋体" w:hAnsi="宋体" w:cs="Tahoma" w:hint="eastAsia"/>
          <w:b/>
          <w:color w:val="000000"/>
          <w:sz w:val="24"/>
        </w:rPr>
        <w:t>、</w:t>
      </w:r>
      <w:r w:rsidRPr="00DF3812">
        <w:rPr>
          <w:rFonts w:ascii="宋体" w:hAnsi="宋体" w:cs="Tahoma" w:hint="eastAsia"/>
          <w:b/>
          <w:color w:val="000000"/>
          <w:sz w:val="24"/>
        </w:rPr>
        <w:t>学方法</w:t>
      </w:r>
    </w:p>
    <w:p w:rsidR="00DE5332" w:rsidRDefault="00DE5332" w:rsidP="00DE5332">
      <w:pPr>
        <w:spacing w:line="360" w:lineRule="auto"/>
        <w:ind w:firstLineChars="176" w:firstLine="424"/>
        <w:rPr>
          <w:rFonts w:ascii="宋体" w:hAnsi="宋体" w:cs="Tahoma"/>
          <w:b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>教师首先通过P</w:t>
      </w:r>
      <w:r>
        <w:rPr>
          <w:rFonts w:ascii="宋体" w:hAnsi="宋体" w:cs="Tahoma"/>
          <w:b/>
          <w:color w:val="000000"/>
          <w:sz w:val="24"/>
        </w:rPr>
        <w:t>PT</w:t>
      </w:r>
      <w:r>
        <w:rPr>
          <w:rFonts w:ascii="宋体" w:hAnsi="宋体" w:cs="Tahoma" w:hint="eastAsia"/>
          <w:b/>
          <w:color w:val="000000"/>
          <w:sz w:val="24"/>
        </w:rPr>
        <w:t>展示</w:t>
      </w:r>
      <w:r w:rsidR="00FF700A">
        <w:rPr>
          <w:rFonts w:ascii="宋体" w:hAnsi="宋体" w:cs="Tahoma" w:hint="eastAsia"/>
          <w:b/>
          <w:color w:val="000000"/>
          <w:sz w:val="24"/>
        </w:rPr>
        <w:t>本节</w:t>
      </w:r>
      <w:proofErr w:type="gramStart"/>
      <w:r w:rsidR="00FF700A">
        <w:rPr>
          <w:rFonts w:ascii="宋体" w:hAnsi="宋体" w:cs="Tahoma" w:hint="eastAsia"/>
          <w:b/>
          <w:color w:val="000000"/>
          <w:sz w:val="24"/>
        </w:rPr>
        <w:t>课相关</w:t>
      </w:r>
      <w:proofErr w:type="gramEnd"/>
      <w:r w:rsidR="00FF700A">
        <w:rPr>
          <w:rFonts w:ascii="宋体" w:hAnsi="宋体" w:cs="Tahoma" w:hint="eastAsia"/>
          <w:b/>
          <w:color w:val="000000"/>
          <w:sz w:val="24"/>
        </w:rPr>
        <w:t>知识点和操作注意事项</w:t>
      </w:r>
      <w:r>
        <w:rPr>
          <w:rFonts w:ascii="宋体" w:hAnsi="宋体" w:cs="Tahoma" w:hint="eastAsia"/>
          <w:b/>
          <w:color w:val="000000"/>
          <w:sz w:val="24"/>
        </w:rPr>
        <w:t>，然后通过</w:t>
      </w:r>
      <w:r>
        <w:rPr>
          <w:rFonts w:ascii="宋体" w:hAnsi="宋体" w:cs="Tahoma"/>
          <w:b/>
          <w:color w:val="000000"/>
          <w:sz w:val="24"/>
        </w:rPr>
        <w:t>ACCESS2013</w:t>
      </w:r>
      <w:r>
        <w:rPr>
          <w:rFonts w:ascii="宋体" w:hAnsi="宋体" w:cs="Tahoma" w:hint="eastAsia"/>
          <w:b/>
          <w:color w:val="000000"/>
          <w:sz w:val="24"/>
        </w:rPr>
        <w:t>软件实操演</w:t>
      </w:r>
      <w:proofErr w:type="gramStart"/>
      <w:r>
        <w:rPr>
          <w:rFonts w:ascii="宋体" w:hAnsi="宋体" w:cs="Tahoma" w:hint="eastAsia"/>
          <w:b/>
          <w:color w:val="000000"/>
          <w:sz w:val="24"/>
        </w:rPr>
        <w:t>示</w:t>
      </w:r>
      <w:r w:rsidR="00FF700A">
        <w:rPr>
          <w:rFonts w:ascii="宋体" w:hAnsi="宋体" w:cs="Tahoma" w:hint="eastAsia"/>
          <w:b/>
          <w:color w:val="000000"/>
          <w:sz w:val="24"/>
        </w:rPr>
        <w:t>教学</w:t>
      </w:r>
      <w:proofErr w:type="gramEnd"/>
      <w:r w:rsidR="00FF700A">
        <w:rPr>
          <w:rFonts w:ascii="宋体" w:hAnsi="宋体" w:cs="Tahoma" w:hint="eastAsia"/>
          <w:b/>
          <w:color w:val="000000"/>
          <w:sz w:val="24"/>
        </w:rPr>
        <w:t>内容</w:t>
      </w:r>
      <w:r>
        <w:rPr>
          <w:rFonts w:ascii="宋体" w:hAnsi="宋体" w:cs="Tahoma" w:hint="eastAsia"/>
          <w:b/>
          <w:color w:val="000000"/>
          <w:sz w:val="24"/>
        </w:rPr>
        <w:t>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七、教学准备</w:t>
      </w:r>
    </w:p>
    <w:p w:rsidR="00DE5332" w:rsidRPr="00DF3812" w:rsidRDefault="00DE5332" w:rsidP="00DE5332">
      <w:pPr>
        <w:spacing w:line="360" w:lineRule="auto"/>
        <w:ind w:firstLineChars="176" w:firstLine="424"/>
        <w:rPr>
          <w:rFonts w:ascii="宋体" w:hAnsi="宋体" w:cs="Tahoma"/>
          <w:b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>P</w:t>
      </w:r>
      <w:r>
        <w:rPr>
          <w:rFonts w:ascii="宋体" w:hAnsi="宋体" w:cs="Tahoma"/>
          <w:b/>
          <w:color w:val="000000"/>
          <w:sz w:val="24"/>
        </w:rPr>
        <w:t>PT</w:t>
      </w:r>
      <w:r>
        <w:rPr>
          <w:rFonts w:ascii="宋体" w:hAnsi="宋体" w:cs="Tahoma" w:hint="eastAsia"/>
          <w:b/>
          <w:color w:val="000000"/>
          <w:sz w:val="24"/>
        </w:rPr>
        <w:t>课件、多媒体教学系统、A</w:t>
      </w:r>
      <w:r>
        <w:rPr>
          <w:rFonts w:ascii="宋体" w:hAnsi="宋体" w:cs="Tahoma"/>
          <w:b/>
          <w:color w:val="000000"/>
          <w:sz w:val="24"/>
        </w:rPr>
        <w:t>CCESS2013</w:t>
      </w:r>
      <w:r>
        <w:rPr>
          <w:rFonts w:ascii="宋体" w:hAnsi="宋体" w:cs="Tahoma" w:hint="eastAsia"/>
          <w:b/>
          <w:color w:val="000000"/>
          <w:sz w:val="24"/>
        </w:rPr>
        <w:t>软件环境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八、教学过程</w:t>
      </w:r>
    </w:p>
    <w:p w:rsidR="00BC57A0" w:rsidRPr="00BC57A0" w:rsidRDefault="00167F9A" w:rsidP="00BC57A0">
      <w:pPr>
        <w:spacing w:line="360" w:lineRule="auto"/>
        <w:ind w:firstLineChars="196" w:firstLine="47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cs="Tahoma" w:hint="eastAsia"/>
          <w:b/>
          <w:color w:val="000000"/>
          <w:sz w:val="24"/>
        </w:rPr>
        <w:t>（一）</w:t>
      </w:r>
      <w:r w:rsidR="00615317" w:rsidRPr="00BC57A0">
        <w:rPr>
          <w:rFonts w:ascii="宋体" w:hAnsi="宋体" w:hint="eastAsia"/>
          <w:b/>
          <w:color w:val="000000"/>
          <w:sz w:val="24"/>
        </w:rPr>
        <w:t>教学</w:t>
      </w:r>
      <w:r w:rsidR="00D63B02" w:rsidRPr="00BC57A0">
        <w:rPr>
          <w:rFonts w:ascii="宋体" w:hAnsi="宋体" w:hint="eastAsia"/>
          <w:b/>
          <w:color w:val="000000"/>
          <w:sz w:val="24"/>
        </w:rPr>
        <w:t>导入</w:t>
      </w:r>
      <w:r w:rsidR="0025327B">
        <w:rPr>
          <w:rFonts w:ascii="宋体" w:hAnsi="宋体" w:hint="eastAsia"/>
          <w:b/>
          <w:color w:val="000000"/>
          <w:sz w:val="24"/>
        </w:rPr>
        <w:t>：</w:t>
      </w:r>
      <w:r w:rsidR="00C47F6B">
        <w:rPr>
          <w:rFonts w:ascii="宋体" w:hAnsi="宋体" w:hint="eastAsia"/>
          <w:b/>
          <w:color w:val="000000"/>
          <w:sz w:val="24"/>
        </w:rPr>
        <w:t>查询的视图</w:t>
      </w:r>
      <w:r w:rsidR="0025327B">
        <w:rPr>
          <w:rFonts w:ascii="宋体" w:hAnsi="宋体" w:hint="eastAsia"/>
          <w:b/>
          <w:color w:val="000000"/>
          <w:sz w:val="24"/>
        </w:rPr>
        <w:t>。</w:t>
      </w:r>
    </w:p>
    <w:p w:rsidR="00D63B02" w:rsidRDefault="00D63B02" w:rsidP="00BC57A0">
      <w:pPr>
        <w:spacing w:line="360" w:lineRule="auto"/>
        <w:ind w:firstLineChars="196" w:firstLine="47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（二）</w:t>
      </w:r>
      <w:r w:rsidR="00BC57A0" w:rsidRPr="00BC57A0">
        <w:rPr>
          <w:rFonts w:ascii="宋体" w:hAnsi="宋体" w:hint="eastAsia"/>
          <w:b/>
          <w:color w:val="000000"/>
          <w:sz w:val="24"/>
        </w:rPr>
        <w:t>教学内容</w:t>
      </w:r>
      <w:r w:rsidR="00332CCA">
        <w:rPr>
          <w:rFonts w:ascii="宋体" w:hAnsi="宋体" w:hint="eastAsia"/>
          <w:b/>
          <w:color w:val="000000"/>
          <w:sz w:val="24"/>
        </w:rPr>
        <w:t>及方法或操作内容及方法</w:t>
      </w:r>
      <w:r w:rsidR="0025327B">
        <w:rPr>
          <w:rFonts w:ascii="宋体" w:hAnsi="宋体" w:hint="eastAsia"/>
          <w:b/>
          <w:color w:val="000000"/>
          <w:sz w:val="24"/>
        </w:rPr>
        <w:t>：</w:t>
      </w:r>
    </w:p>
    <w:p w:rsidR="0025327B" w:rsidRDefault="00C47F6B" w:rsidP="0025327B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查询的三种视图</w:t>
      </w:r>
      <w:r w:rsidR="0025327B">
        <w:rPr>
          <w:rFonts w:ascii="宋体" w:hAnsi="宋体" w:hint="eastAsia"/>
          <w:b/>
          <w:color w:val="000000"/>
          <w:sz w:val="24"/>
        </w:rPr>
        <w:t>：</w:t>
      </w:r>
      <w:r>
        <w:rPr>
          <w:rFonts w:ascii="宋体" w:hAnsi="宋体" w:hint="eastAsia"/>
          <w:b/>
          <w:color w:val="000000"/>
          <w:sz w:val="24"/>
        </w:rPr>
        <w:t>数据表视图、设计视图、S</w:t>
      </w:r>
      <w:r>
        <w:rPr>
          <w:rFonts w:ascii="宋体" w:hAnsi="宋体"/>
          <w:b/>
          <w:color w:val="000000"/>
          <w:sz w:val="24"/>
        </w:rPr>
        <w:t>QL</w:t>
      </w:r>
      <w:r>
        <w:rPr>
          <w:rFonts w:ascii="宋体" w:hAnsi="宋体" w:hint="eastAsia"/>
          <w:b/>
          <w:color w:val="000000"/>
          <w:sz w:val="24"/>
        </w:rPr>
        <w:t>视图。方法：</w:t>
      </w:r>
      <w:r w:rsidR="00B75D86">
        <w:rPr>
          <w:rFonts w:ascii="宋体" w:hAnsi="宋体" w:hint="eastAsia"/>
          <w:b/>
          <w:color w:val="000000"/>
          <w:sz w:val="24"/>
        </w:rPr>
        <w:t>操作演示</w:t>
      </w:r>
      <w:bookmarkStart w:id="0" w:name="_GoBack"/>
      <w:bookmarkEnd w:id="0"/>
      <w:r w:rsidR="00FD2304">
        <w:rPr>
          <w:rFonts w:ascii="宋体" w:hAnsi="宋体" w:hint="eastAsia"/>
          <w:b/>
          <w:color w:val="000000"/>
          <w:sz w:val="24"/>
        </w:rPr>
        <w:t>。</w:t>
      </w:r>
    </w:p>
    <w:p w:rsidR="0025327B" w:rsidRDefault="00C47F6B" w:rsidP="0025327B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C47F6B">
        <w:rPr>
          <w:rFonts w:ascii="宋体" w:hAnsi="宋体" w:hint="eastAsia"/>
          <w:b/>
          <w:color w:val="000000"/>
          <w:sz w:val="24"/>
        </w:rPr>
        <w:t>操作实例1：查询“商品”表中的记录，并显示“商品名称”、“生产日期”、“商品单价”和“数量”4个字段，查询命名为“商品基本信息查询”。</w:t>
      </w:r>
    </w:p>
    <w:p w:rsidR="00C47F6B" w:rsidRPr="00C47F6B" w:rsidRDefault="00C47F6B" w:rsidP="0025327B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C47F6B">
        <w:rPr>
          <w:rFonts w:ascii="宋体" w:hAnsi="宋体" w:hint="eastAsia"/>
          <w:b/>
          <w:color w:val="000000"/>
          <w:sz w:val="24"/>
        </w:rPr>
        <w:t>操作实例2：查询每个供应商的名称和所供商品的价格信息。显示“供</w:t>
      </w:r>
      <w:r w:rsidRPr="00C47F6B">
        <w:rPr>
          <w:rFonts w:ascii="宋体" w:hAnsi="宋体" w:hint="eastAsia"/>
          <w:b/>
          <w:color w:val="000000"/>
          <w:sz w:val="24"/>
        </w:rPr>
        <w:lastRenderedPageBreak/>
        <w:t>应商”表中“供应商名称”、“联系人姓名”2个字段，“商品”表中“商品名称”、“商品单价”2个字段，查询名为“供应商所供商品的价格信息”。</w:t>
      </w:r>
    </w:p>
    <w:p w:rsidR="00B815AF" w:rsidRDefault="00D63B02" w:rsidP="00BC57A0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</w:t>
      </w:r>
      <w:r w:rsidR="00AB598D" w:rsidRPr="00BC57A0">
        <w:rPr>
          <w:rFonts w:ascii="宋体" w:hAnsi="宋体" w:hint="eastAsia"/>
          <w:b/>
          <w:color w:val="000000"/>
          <w:sz w:val="24"/>
        </w:rPr>
        <w:t>三</w:t>
      </w:r>
      <w:r w:rsidRPr="00BC57A0">
        <w:rPr>
          <w:rFonts w:ascii="宋体" w:hAnsi="宋体" w:hint="eastAsia"/>
          <w:b/>
          <w:color w:val="000000"/>
          <w:sz w:val="24"/>
        </w:rPr>
        <w:t>）</w:t>
      </w:r>
      <w:r w:rsidR="00FA48F7">
        <w:rPr>
          <w:rFonts w:ascii="宋体" w:hAnsi="宋体" w:hint="eastAsia"/>
          <w:b/>
          <w:color w:val="000000"/>
          <w:sz w:val="24"/>
        </w:rPr>
        <w:t>知识</w:t>
      </w:r>
      <w:r w:rsidRPr="00BC57A0">
        <w:rPr>
          <w:rFonts w:ascii="宋体" w:hAnsi="宋体" w:hint="eastAsia"/>
          <w:b/>
          <w:color w:val="000000"/>
          <w:sz w:val="24"/>
        </w:rPr>
        <w:t>巩固</w:t>
      </w:r>
      <w:r w:rsidR="00FD2304">
        <w:rPr>
          <w:rFonts w:ascii="宋体" w:hAnsi="宋体" w:hint="eastAsia"/>
          <w:b/>
          <w:color w:val="000000"/>
          <w:sz w:val="24"/>
        </w:rPr>
        <w:t>：</w:t>
      </w:r>
    </w:p>
    <w:p w:rsidR="00B815AF" w:rsidRPr="00B815AF" w:rsidRDefault="00B815AF" w:rsidP="00B815AF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B815AF">
        <w:rPr>
          <w:rFonts w:ascii="宋体" w:hAnsi="宋体" w:hint="eastAsia"/>
          <w:b/>
          <w:color w:val="000000"/>
          <w:sz w:val="24"/>
        </w:rPr>
        <w:t>实训：利用向导创建员工基本情况查询。</w:t>
      </w:r>
    </w:p>
    <w:p w:rsidR="00B815AF" w:rsidRPr="00B815AF" w:rsidRDefault="00B815AF" w:rsidP="00B815AF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B815AF">
        <w:rPr>
          <w:rFonts w:ascii="宋体" w:hAnsi="宋体" w:hint="eastAsia"/>
          <w:b/>
          <w:color w:val="000000"/>
          <w:sz w:val="24"/>
        </w:rPr>
        <w:t>【实训要求】</w:t>
      </w:r>
    </w:p>
    <w:p w:rsidR="00B815AF" w:rsidRPr="00B815AF" w:rsidRDefault="00B815AF" w:rsidP="00B815AF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B815AF">
        <w:rPr>
          <w:rFonts w:ascii="宋体" w:hAnsi="宋体" w:hint="eastAsia"/>
          <w:b/>
          <w:color w:val="000000"/>
          <w:sz w:val="24"/>
        </w:rPr>
        <w:t>1．在“进销存管理”数据库中，使用“简单查询向导”创建查询名称为“员工简单查询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”"/>
        </w:smartTagPr>
        <w:r w:rsidRPr="00B815AF">
          <w:rPr>
            <w:rFonts w:ascii="宋体" w:hAnsi="宋体" w:hint="eastAsia"/>
            <w:b/>
            <w:color w:val="000000"/>
            <w:sz w:val="24"/>
          </w:rPr>
          <w:t>1”</w:t>
        </w:r>
      </w:smartTag>
      <w:r w:rsidRPr="00B815AF">
        <w:rPr>
          <w:rFonts w:ascii="宋体" w:hAnsi="宋体" w:hint="eastAsia"/>
          <w:b/>
          <w:color w:val="000000"/>
          <w:sz w:val="24"/>
        </w:rPr>
        <w:t>的查询，查询内容为 “员工编号”、“姓名”、“性别”、“出生日期”和“学历”。</w:t>
      </w:r>
    </w:p>
    <w:p w:rsidR="00D63B02" w:rsidRPr="00BC57A0" w:rsidRDefault="00B815AF" w:rsidP="00B815AF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B815AF">
        <w:rPr>
          <w:rFonts w:ascii="宋体" w:hAnsi="宋体" w:hint="eastAsia"/>
          <w:b/>
          <w:color w:val="000000"/>
          <w:sz w:val="24"/>
        </w:rPr>
        <w:t>2．使用“简单查询向导”创建查询名称为“员工入库产品查询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”"/>
        </w:smartTagPr>
        <w:r w:rsidRPr="00B815AF">
          <w:rPr>
            <w:rFonts w:ascii="宋体" w:hAnsi="宋体" w:hint="eastAsia"/>
            <w:b/>
            <w:color w:val="000000"/>
            <w:sz w:val="24"/>
          </w:rPr>
          <w:t>1”</w:t>
        </w:r>
      </w:smartTag>
      <w:r w:rsidRPr="00B815AF">
        <w:rPr>
          <w:rFonts w:ascii="宋体" w:hAnsi="宋体" w:hint="eastAsia"/>
          <w:b/>
          <w:color w:val="000000"/>
          <w:sz w:val="24"/>
        </w:rPr>
        <w:t>的查询，查询员工入库产品情况，查询内容为“员工”表中的“员工编号”、“姓名”、“性别”，“入库记录”表中的“入库数量”，“商品”表的“商品名称”。</w:t>
      </w:r>
      <w:r w:rsidRPr="00BC57A0">
        <w:rPr>
          <w:rFonts w:ascii="宋体" w:hAnsi="宋体"/>
          <w:b/>
          <w:color w:val="000000"/>
          <w:sz w:val="24"/>
        </w:rPr>
        <w:t xml:space="preserve"> </w:t>
      </w:r>
    </w:p>
    <w:p w:rsidR="001E6801" w:rsidRPr="00BC57A0" w:rsidRDefault="00D63B02" w:rsidP="00BC57A0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</w:t>
      </w:r>
      <w:r w:rsidR="00AB598D" w:rsidRPr="00BC57A0">
        <w:rPr>
          <w:rFonts w:ascii="宋体" w:hAnsi="宋体" w:hint="eastAsia"/>
          <w:b/>
          <w:color w:val="000000"/>
          <w:sz w:val="24"/>
        </w:rPr>
        <w:t>四</w:t>
      </w:r>
      <w:r w:rsidRPr="00BC57A0">
        <w:rPr>
          <w:rFonts w:ascii="宋体" w:hAnsi="宋体" w:hint="eastAsia"/>
          <w:b/>
          <w:color w:val="000000"/>
          <w:sz w:val="24"/>
        </w:rPr>
        <w:t>）</w:t>
      </w:r>
      <w:r w:rsidR="00BC57A0" w:rsidRPr="00BC57A0">
        <w:rPr>
          <w:rFonts w:ascii="宋体" w:hAnsi="宋体" w:hint="eastAsia"/>
          <w:b/>
          <w:color w:val="000000"/>
          <w:sz w:val="24"/>
        </w:rPr>
        <w:t>作业</w:t>
      </w:r>
      <w:r w:rsidR="00FD2304">
        <w:rPr>
          <w:rFonts w:ascii="宋体" w:hAnsi="宋体" w:hint="eastAsia"/>
          <w:b/>
          <w:color w:val="000000"/>
          <w:sz w:val="24"/>
        </w:rPr>
        <w:t>：</w:t>
      </w:r>
      <w:r w:rsidR="00B815AF">
        <w:rPr>
          <w:rFonts w:ascii="宋体" w:hAnsi="宋体" w:hint="eastAsia"/>
          <w:b/>
          <w:color w:val="000000"/>
          <w:sz w:val="24"/>
        </w:rPr>
        <w:t>学生进行实训操作</w:t>
      </w:r>
    </w:p>
    <w:p w:rsidR="003C29CF" w:rsidRPr="001E6801" w:rsidRDefault="003C29CF" w:rsidP="001E6801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九、教学反思</w:t>
      </w:r>
    </w:p>
    <w:p w:rsidR="00112A35" w:rsidRPr="00E5161A" w:rsidRDefault="00112A35" w:rsidP="00967A21">
      <w:pPr>
        <w:spacing w:line="360" w:lineRule="auto"/>
        <w:rPr>
          <w:rFonts w:ascii="宋体" w:hAnsi="宋体" w:cs="Tahoma"/>
          <w:color w:val="000000"/>
          <w:sz w:val="24"/>
        </w:rPr>
      </w:pPr>
    </w:p>
    <w:sectPr w:rsidR="00112A35" w:rsidRPr="00E5161A" w:rsidSect="003D20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1803" w:bottom="1440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2A6" w:rsidRDefault="007E62A6">
      <w:r>
        <w:separator/>
      </w:r>
    </w:p>
  </w:endnote>
  <w:endnote w:type="continuationSeparator" w:id="0">
    <w:p w:rsidR="007E62A6" w:rsidRDefault="007E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5D86">
      <w:rPr>
        <w:rStyle w:val="a5"/>
        <w:noProof/>
      </w:rPr>
      <w:t>2</w: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2A6" w:rsidRDefault="007E62A6">
      <w:r>
        <w:separator/>
      </w:r>
    </w:p>
  </w:footnote>
  <w:footnote w:type="continuationSeparator" w:id="0">
    <w:p w:rsidR="007E62A6" w:rsidRDefault="007E62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Default="007E62A6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7" o:spid="_x0000_s2065" type="#_x0000_t75" style="position:absolute;left:0;text-align:left;margin-left:0;margin-top:0;width:414.7pt;height:383.9pt;z-index:-251658240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Pr="00EE0D9B" w:rsidRDefault="00EE0D9B" w:rsidP="00EE0D9B">
    <w:pPr>
      <w:pStyle w:val="a6"/>
      <w:jc w:val="left"/>
      <w:rPr>
        <w:sz w:val="21"/>
        <w:szCs w:val="21"/>
      </w:rPr>
    </w:pPr>
    <w:r w:rsidRPr="00EE0D9B">
      <w:rPr>
        <w:rFonts w:hAnsi="宋体" w:hint="eastAsia"/>
        <w:snapToGrid w:val="0"/>
        <w:kern w:val="0"/>
        <w:sz w:val="21"/>
        <w:szCs w:val="21"/>
      </w:rPr>
      <w:t>河南省职业技术教育教学研究室</w:t>
    </w:r>
    <w:r>
      <w:rPr>
        <w:rFonts w:hAnsi="宋体" w:hint="eastAsia"/>
        <w:snapToGrid w:val="0"/>
        <w:kern w:val="0"/>
        <w:sz w:val="21"/>
        <w:szCs w:val="21"/>
      </w:rPr>
      <w:t xml:space="preserve">                           </w:t>
    </w:r>
    <w:r>
      <w:rPr>
        <w:rFonts w:hAnsi="宋体"/>
        <w:snapToGrid w:val="0"/>
        <w:kern w:val="0"/>
        <w:sz w:val="21"/>
        <w:szCs w:val="21"/>
      </w:rPr>
      <w:t xml:space="preserve">         </w:t>
    </w:r>
    <w:r>
      <w:rPr>
        <w:rFonts w:hAnsi="宋体" w:hint="eastAsia"/>
        <w:snapToGrid w:val="0"/>
        <w:kern w:val="0"/>
        <w:sz w:val="21"/>
        <w:szCs w:val="21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Default="007E62A6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6" o:spid="_x0000_s2064" type="#_x0000_t75" style="position:absolute;left:0;text-align:left;margin-left:0;margin-top:0;width:414.7pt;height:383.9pt;z-index:-251659264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8331E"/>
    <w:multiLevelType w:val="hybridMultilevel"/>
    <w:tmpl w:val="7E6460EC"/>
    <w:lvl w:ilvl="0" w:tplc="C3646FF4">
      <w:start w:val="1"/>
      <w:numFmt w:val="decimalEnclosedCircle"/>
      <w:lvlText w:val="%1"/>
      <w:lvlJc w:val="left"/>
      <w:pPr>
        <w:tabs>
          <w:tab w:val="num" w:pos="961"/>
        </w:tabs>
        <w:ind w:left="961" w:hanging="601"/>
      </w:pPr>
      <w:rPr>
        <w:rFonts w:ascii="宋体" w:eastAsia="仿宋_GB2312" w:hAnsi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">
    <w:nsid w:val="1A8642E9"/>
    <w:multiLevelType w:val="hybridMultilevel"/>
    <w:tmpl w:val="BCFA3AB4"/>
    <w:lvl w:ilvl="0" w:tplc="5B2C21F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BC45EC0"/>
    <w:multiLevelType w:val="hybridMultilevel"/>
    <w:tmpl w:val="F0D22946"/>
    <w:lvl w:ilvl="0" w:tplc="C798B01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1D796F34"/>
    <w:multiLevelType w:val="hybridMultilevel"/>
    <w:tmpl w:val="872C05E6"/>
    <w:lvl w:ilvl="0" w:tplc="692E9E6E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4">
    <w:nsid w:val="3405623E"/>
    <w:multiLevelType w:val="hybridMultilevel"/>
    <w:tmpl w:val="5E8EF10A"/>
    <w:lvl w:ilvl="0" w:tplc="E6C6CF0A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5">
    <w:nsid w:val="346D6A9C"/>
    <w:multiLevelType w:val="hybridMultilevel"/>
    <w:tmpl w:val="97504A8C"/>
    <w:lvl w:ilvl="0" w:tplc="942CE44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35054646"/>
    <w:multiLevelType w:val="hybridMultilevel"/>
    <w:tmpl w:val="7A4E77B4"/>
    <w:lvl w:ilvl="0" w:tplc="5C5A74B6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669E2A1A">
      <w:start w:val="2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C8260E2C">
      <w:start w:val="1"/>
      <w:numFmt w:val="japaneseCounting"/>
      <w:lvlText w:val="%3、"/>
      <w:lvlJc w:val="left"/>
      <w:pPr>
        <w:tabs>
          <w:tab w:val="num" w:pos="1736"/>
        </w:tabs>
        <w:ind w:left="1736" w:hanging="476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37BC7017"/>
    <w:multiLevelType w:val="hybridMultilevel"/>
    <w:tmpl w:val="9B081CA2"/>
    <w:lvl w:ilvl="0" w:tplc="F7CA8B32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8">
    <w:nsid w:val="42F43E69"/>
    <w:multiLevelType w:val="hybridMultilevel"/>
    <w:tmpl w:val="4800B8A6"/>
    <w:lvl w:ilvl="0" w:tplc="548007E6">
      <w:start w:val="1"/>
      <w:numFmt w:val="japaneseCounting"/>
      <w:lvlText w:val="%1、"/>
      <w:lvlJc w:val="left"/>
      <w:pPr>
        <w:tabs>
          <w:tab w:val="num" w:pos="426"/>
        </w:tabs>
        <w:ind w:left="426" w:hanging="426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445060EF"/>
    <w:multiLevelType w:val="hybridMultilevel"/>
    <w:tmpl w:val="BD46B826"/>
    <w:lvl w:ilvl="0" w:tplc="06C4C72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49295CA0"/>
    <w:multiLevelType w:val="hybridMultilevel"/>
    <w:tmpl w:val="42726CF2"/>
    <w:lvl w:ilvl="0" w:tplc="E22E84B2">
      <w:start w:val="1"/>
      <w:numFmt w:val="japaneseCounting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11">
    <w:nsid w:val="4D7716CF"/>
    <w:multiLevelType w:val="hybridMultilevel"/>
    <w:tmpl w:val="E40A0A28"/>
    <w:lvl w:ilvl="0" w:tplc="720825BC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2275CB5"/>
    <w:multiLevelType w:val="hybridMultilevel"/>
    <w:tmpl w:val="B494177A"/>
    <w:lvl w:ilvl="0" w:tplc="FC16770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2A2B896"/>
    <w:multiLevelType w:val="singleLevel"/>
    <w:tmpl w:val="52A2B896"/>
    <w:lvl w:ilvl="0">
      <w:start w:val="1"/>
      <w:numFmt w:val="decimal"/>
      <w:suff w:val="nothing"/>
      <w:lvlText w:val="%1、"/>
      <w:lvlJc w:val="left"/>
    </w:lvl>
  </w:abstractNum>
  <w:abstractNum w:abstractNumId="14">
    <w:nsid w:val="52A2C89F"/>
    <w:multiLevelType w:val="singleLevel"/>
    <w:tmpl w:val="52A2C89F"/>
    <w:lvl w:ilvl="0">
      <w:start w:val="1"/>
      <w:numFmt w:val="decimal"/>
      <w:suff w:val="nothing"/>
      <w:lvlText w:val="%1、"/>
      <w:lvlJc w:val="left"/>
    </w:lvl>
  </w:abstractNum>
  <w:abstractNum w:abstractNumId="15">
    <w:nsid w:val="52A2E2C1"/>
    <w:multiLevelType w:val="singleLevel"/>
    <w:tmpl w:val="52A2E2C1"/>
    <w:lvl w:ilvl="0">
      <w:start w:val="3"/>
      <w:numFmt w:val="chineseCounting"/>
      <w:suff w:val="nothing"/>
      <w:lvlText w:val="%1、"/>
      <w:lvlJc w:val="left"/>
    </w:lvl>
  </w:abstractNum>
  <w:abstractNum w:abstractNumId="16">
    <w:nsid w:val="52A2E2F7"/>
    <w:multiLevelType w:val="singleLevel"/>
    <w:tmpl w:val="52A2E2F7"/>
    <w:lvl w:ilvl="0">
      <w:start w:val="1"/>
      <w:numFmt w:val="decimal"/>
      <w:suff w:val="nothing"/>
      <w:lvlText w:val="%1、"/>
      <w:lvlJc w:val="left"/>
    </w:lvl>
  </w:abstractNum>
  <w:abstractNum w:abstractNumId="17">
    <w:nsid w:val="52A2E5A6"/>
    <w:multiLevelType w:val="singleLevel"/>
    <w:tmpl w:val="52A2E5A6"/>
    <w:lvl w:ilvl="0">
      <w:start w:val="4"/>
      <w:numFmt w:val="chineseCounting"/>
      <w:suff w:val="nothing"/>
      <w:lvlText w:val="%1、"/>
      <w:lvlJc w:val="left"/>
    </w:lvl>
  </w:abstractNum>
  <w:abstractNum w:abstractNumId="18">
    <w:nsid w:val="52A2E5E2"/>
    <w:multiLevelType w:val="singleLevel"/>
    <w:tmpl w:val="52A2E5E2"/>
    <w:lvl w:ilvl="0">
      <w:start w:val="1"/>
      <w:numFmt w:val="decimal"/>
      <w:suff w:val="nothing"/>
      <w:lvlText w:val="%1、"/>
      <w:lvlJc w:val="left"/>
    </w:lvl>
  </w:abstractNum>
  <w:abstractNum w:abstractNumId="19">
    <w:nsid w:val="52A2E6B2"/>
    <w:multiLevelType w:val="singleLevel"/>
    <w:tmpl w:val="52A2E6B2"/>
    <w:lvl w:ilvl="0">
      <w:start w:val="4"/>
      <w:numFmt w:val="decimal"/>
      <w:suff w:val="nothing"/>
      <w:lvlText w:val="%1、"/>
      <w:lvlJc w:val="left"/>
    </w:lvl>
  </w:abstractNum>
  <w:abstractNum w:abstractNumId="20">
    <w:nsid w:val="52A2E9B7"/>
    <w:multiLevelType w:val="singleLevel"/>
    <w:tmpl w:val="52A2E9B7"/>
    <w:lvl w:ilvl="0">
      <w:start w:val="1"/>
      <w:numFmt w:val="decimal"/>
      <w:suff w:val="nothing"/>
      <w:lvlText w:val="%1、"/>
      <w:lvlJc w:val="left"/>
    </w:lvl>
  </w:abstractNum>
  <w:abstractNum w:abstractNumId="21">
    <w:nsid w:val="642700AD"/>
    <w:multiLevelType w:val="hybridMultilevel"/>
    <w:tmpl w:val="A1360FEC"/>
    <w:lvl w:ilvl="0" w:tplc="B2E8F924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22">
    <w:nsid w:val="65F36A17"/>
    <w:multiLevelType w:val="hybridMultilevel"/>
    <w:tmpl w:val="69CAEB2C"/>
    <w:lvl w:ilvl="0" w:tplc="590E02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6F3644F5"/>
    <w:multiLevelType w:val="hybridMultilevel"/>
    <w:tmpl w:val="2E582D4A"/>
    <w:lvl w:ilvl="0" w:tplc="FDF66196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num w:numId="1">
    <w:abstractNumId w:val="22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15"/>
  </w:num>
  <w:num w:numId="10">
    <w:abstractNumId w:val="17"/>
  </w:num>
  <w:num w:numId="11">
    <w:abstractNumId w:val="13"/>
  </w:num>
  <w:num w:numId="12">
    <w:abstractNumId w:val="16"/>
  </w:num>
  <w:num w:numId="13">
    <w:abstractNumId w:val="18"/>
  </w:num>
  <w:num w:numId="14">
    <w:abstractNumId w:val="19"/>
  </w:num>
  <w:num w:numId="15">
    <w:abstractNumId w:val="12"/>
  </w:num>
  <w:num w:numId="16">
    <w:abstractNumId w:val="20"/>
  </w:num>
  <w:num w:numId="17">
    <w:abstractNumId w:val="14"/>
  </w:num>
  <w:num w:numId="18">
    <w:abstractNumId w:val="23"/>
  </w:num>
  <w:num w:numId="19">
    <w:abstractNumId w:val="0"/>
  </w:num>
  <w:num w:numId="20">
    <w:abstractNumId w:val="21"/>
  </w:num>
  <w:num w:numId="21">
    <w:abstractNumId w:val="3"/>
  </w:num>
  <w:num w:numId="22">
    <w:abstractNumId w:val="4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A21"/>
    <w:rsid w:val="00036CE2"/>
    <w:rsid w:val="00044D1F"/>
    <w:rsid w:val="000632B6"/>
    <w:rsid w:val="00067892"/>
    <w:rsid w:val="0007212C"/>
    <w:rsid w:val="00076CD1"/>
    <w:rsid w:val="00081EEB"/>
    <w:rsid w:val="000820E6"/>
    <w:rsid w:val="000959C4"/>
    <w:rsid w:val="00097659"/>
    <w:rsid w:val="000A4DF0"/>
    <w:rsid w:val="000C5C3C"/>
    <w:rsid w:val="000E0ED6"/>
    <w:rsid w:val="000E0FDD"/>
    <w:rsid w:val="000F4E06"/>
    <w:rsid w:val="00107D49"/>
    <w:rsid w:val="001128BF"/>
    <w:rsid w:val="00112A35"/>
    <w:rsid w:val="00117FC5"/>
    <w:rsid w:val="00151198"/>
    <w:rsid w:val="00167F9A"/>
    <w:rsid w:val="001740D0"/>
    <w:rsid w:val="00185E3F"/>
    <w:rsid w:val="001D394D"/>
    <w:rsid w:val="001E6801"/>
    <w:rsid w:val="001F3B4A"/>
    <w:rsid w:val="002153B7"/>
    <w:rsid w:val="00225331"/>
    <w:rsid w:val="0022615C"/>
    <w:rsid w:val="00234099"/>
    <w:rsid w:val="00237B02"/>
    <w:rsid w:val="0025327B"/>
    <w:rsid w:val="002701F8"/>
    <w:rsid w:val="002957A5"/>
    <w:rsid w:val="002B044F"/>
    <w:rsid w:val="002C049B"/>
    <w:rsid w:val="002C488C"/>
    <w:rsid w:val="002F1E63"/>
    <w:rsid w:val="00305132"/>
    <w:rsid w:val="00312581"/>
    <w:rsid w:val="00312F4C"/>
    <w:rsid w:val="00316996"/>
    <w:rsid w:val="003224AC"/>
    <w:rsid w:val="0032781C"/>
    <w:rsid w:val="00330983"/>
    <w:rsid w:val="00332CCA"/>
    <w:rsid w:val="00333145"/>
    <w:rsid w:val="0033332E"/>
    <w:rsid w:val="003538CC"/>
    <w:rsid w:val="003918A1"/>
    <w:rsid w:val="0039291F"/>
    <w:rsid w:val="003A1C0D"/>
    <w:rsid w:val="003A54ED"/>
    <w:rsid w:val="003A6080"/>
    <w:rsid w:val="003B1105"/>
    <w:rsid w:val="003C29CF"/>
    <w:rsid w:val="003C428F"/>
    <w:rsid w:val="003C582F"/>
    <w:rsid w:val="003D0BDB"/>
    <w:rsid w:val="003D206D"/>
    <w:rsid w:val="003D4764"/>
    <w:rsid w:val="003D54D3"/>
    <w:rsid w:val="003D6C97"/>
    <w:rsid w:val="003D704C"/>
    <w:rsid w:val="004444EF"/>
    <w:rsid w:val="0046453D"/>
    <w:rsid w:val="0048180D"/>
    <w:rsid w:val="004A5A98"/>
    <w:rsid w:val="004A679F"/>
    <w:rsid w:val="004B0EEE"/>
    <w:rsid w:val="004B2ADA"/>
    <w:rsid w:val="004B30E1"/>
    <w:rsid w:val="004B3997"/>
    <w:rsid w:val="004E6AE6"/>
    <w:rsid w:val="004E6DE0"/>
    <w:rsid w:val="00500435"/>
    <w:rsid w:val="005024E6"/>
    <w:rsid w:val="005304B5"/>
    <w:rsid w:val="005450E6"/>
    <w:rsid w:val="00555B03"/>
    <w:rsid w:val="005734A3"/>
    <w:rsid w:val="00574A32"/>
    <w:rsid w:val="0059637E"/>
    <w:rsid w:val="005A67BA"/>
    <w:rsid w:val="005B2509"/>
    <w:rsid w:val="005C19E2"/>
    <w:rsid w:val="005E29D9"/>
    <w:rsid w:val="00615317"/>
    <w:rsid w:val="0061564C"/>
    <w:rsid w:val="00637812"/>
    <w:rsid w:val="00645402"/>
    <w:rsid w:val="006507FB"/>
    <w:rsid w:val="00656089"/>
    <w:rsid w:val="00656D92"/>
    <w:rsid w:val="00656FF9"/>
    <w:rsid w:val="00664160"/>
    <w:rsid w:val="006644B7"/>
    <w:rsid w:val="00665673"/>
    <w:rsid w:val="006673B8"/>
    <w:rsid w:val="00677708"/>
    <w:rsid w:val="00682B28"/>
    <w:rsid w:val="006839CB"/>
    <w:rsid w:val="00694D20"/>
    <w:rsid w:val="006A31BE"/>
    <w:rsid w:val="006A4433"/>
    <w:rsid w:val="006A474A"/>
    <w:rsid w:val="006A4AA1"/>
    <w:rsid w:val="006D1B36"/>
    <w:rsid w:val="006E031D"/>
    <w:rsid w:val="006E14C7"/>
    <w:rsid w:val="006F7CB4"/>
    <w:rsid w:val="00702CF7"/>
    <w:rsid w:val="0071675F"/>
    <w:rsid w:val="00731B55"/>
    <w:rsid w:val="00732263"/>
    <w:rsid w:val="00732B13"/>
    <w:rsid w:val="00741F41"/>
    <w:rsid w:val="00742BD9"/>
    <w:rsid w:val="007513A0"/>
    <w:rsid w:val="007575C5"/>
    <w:rsid w:val="00764C65"/>
    <w:rsid w:val="00765EE5"/>
    <w:rsid w:val="00782858"/>
    <w:rsid w:val="00794E6B"/>
    <w:rsid w:val="007A3C40"/>
    <w:rsid w:val="007C048B"/>
    <w:rsid w:val="007E59F0"/>
    <w:rsid w:val="007E62A6"/>
    <w:rsid w:val="007F1737"/>
    <w:rsid w:val="007F5EA8"/>
    <w:rsid w:val="00806566"/>
    <w:rsid w:val="00813CE9"/>
    <w:rsid w:val="00814DC9"/>
    <w:rsid w:val="00817F51"/>
    <w:rsid w:val="00831CB2"/>
    <w:rsid w:val="00845B7B"/>
    <w:rsid w:val="008663D5"/>
    <w:rsid w:val="008668C4"/>
    <w:rsid w:val="008745C2"/>
    <w:rsid w:val="00887387"/>
    <w:rsid w:val="0088798D"/>
    <w:rsid w:val="00890533"/>
    <w:rsid w:val="008A7EFA"/>
    <w:rsid w:val="008D06A7"/>
    <w:rsid w:val="008D1EF5"/>
    <w:rsid w:val="008E34C6"/>
    <w:rsid w:val="008E726A"/>
    <w:rsid w:val="008F5E3A"/>
    <w:rsid w:val="009061FD"/>
    <w:rsid w:val="009345F6"/>
    <w:rsid w:val="00937852"/>
    <w:rsid w:val="00954B94"/>
    <w:rsid w:val="00962CB3"/>
    <w:rsid w:val="00967A21"/>
    <w:rsid w:val="00986BB6"/>
    <w:rsid w:val="00995A14"/>
    <w:rsid w:val="009B632C"/>
    <w:rsid w:val="009F038F"/>
    <w:rsid w:val="009F2D80"/>
    <w:rsid w:val="00A03BC2"/>
    <w:rsid w:val="00A14AB2"/>
    <w:rsid w:val="00A21A68"/>
    <w:rsid w:val="00A30192"/>
    <w:rsid w:val="00A64C9C"/>
    <w:rsid w:val="00A7278C"/>
    <w:rsid w:val="00A81036"/>
    <w:rsid w:val="00AA236E"/>
    <w:rsid w:val="00AA2C03"/>
    <w:rsid w:val="00AA2CC0"/>
    <w:rsid w:val="00AA3D23"/>
    <w:rsid w:val="00AA6810"/>
    <w:rsid w:val="00AB598D"/>
    <w:rsid w:val="00AB71B5"/>
    <w:rsid w:val="00AC293A"/>
    <w:rsid w:val="00AC38D9"/>
    <w:rsid w:val="00AD7C9D"/>
    <w:rsid w:val="00AF3355"/>
    <w:rsid w:val="00B00541"/>
    <w:rsid w:val="00B01018"/>
    <w:rsid w:val="00B0206A"/>
    <w:rsid w:val="00B02D40"/>
    <w:rsid w:val="00B53EF7"/>
    <w:rsid w:val="00B71649"/>
    <w:rsid w:val="00B745A4"/>
    <w:rsid w:val="00B75D86"/>
    <w:rsid w:val="00B815AF"/>
    <w:rsid w:val="00BA551E"/>
    <w:rsid w:val="00BB6C8B"/>
    <w:rsid w:val="00BC57A0"/>
    <w:rsid w:val="00BD1DEC"/>
    <w:rsid w:val="00C00833"/>
    <w:rsid w:val="00C14788"/>
    <w:rsid w:val="00C4628F"/>
    <w:rsid w:val="00C47F6B"/>
    <w:rsid w:val="00C57EF3"/>
    <w:rsid w:val="00CA4828"/>
    <w:rsid w:val="00CB2B20"/>
    <w:rsid w:val="00CB3542"/>
    <w:rsid w:val="00CB6A53"/>
    <w:rsid w:val="00CD4594"/>
    <w:rsid w:val="00CE1BF1"/>
    <w:rsid w:val="00CE5DAC"/>
    <w:rsid w:val="00CF10B2"/>
    <w:rsid w:val="00D20FCD"/>
    <w:rsid w:val="00D276E1"/>
    <w:rsid w:val="00D37F9A"/>
    <w:rsid w:val="00D56FCD"/>
    <w:rsid w:val="00D577E0"/>
    <w:rsid w:val="00D63B02"/>
    <w:rsid w:val="00D731FC"/>
    <w:rsid w:val="00DB572C"/>
    <w:rsid w:val="00DE5332"/>
    <w:rsid w:val="00DE66A5"/>
    <w:rsid w:val="00DF3812"/>
    <w:rsid w:val="00E06009"/>
    <w:rsid w:val="00E2606E"/>
    <w:rsid w:val="00E3077C"/>
    <w:rsid w:val="00E35EFB"/>
    <w:rsid w:val="00E5161A"/>
    <w:rsid w:val="00E520B1"/>
    <w:rsid w:val="00E630CB"/>
    <w:rsid w:val="00E642D2"/>
    <w:rsid w:val="00E700E0"/>
    <w:rsid w:val="00E72102"/>
    <w:rsid w:val="00E81BD9"/>
    <w:rsid w:val="00E83319"/>
    <w:rsid w:val="00E8653C"/>
    <w:rsid w:val="00E9264D"/>
    <w:rsid w:val="00EC3540"/>
    <w:rsid w:val="00EE0D9B"/>
    <w:rsid w:val="00EE3BC4"/>
    <w:rsid w:val="00EF424F"/>
    <w:rsid w:val="00EF44E3"/>
    <w:rsid w:val="00EF656E"/>
    <w:rsid w:val="00EF77DA"/>
    <w:rsid w:val="00F10AC3"/>
    <w:rsid w:val="00F353E8"/>
    <w:rsid w:val="00F45B3A"/>
    <w:rsid w:val="00F50E9A"/>
    <w:rsid w:val="00F6091E"/>
    <w:rsid w:val="00F66D3C"/>
    <w:rsid w:val="00F740B4"/>
    <w:rsid w:val="00F9214C"/>
    <w:rsid w:val="00FA48F7"/>
    <w:rsid w:val="00FD146E"/>
    <w:rsid w:val="00FD2304"/>
    <w:rsid w:val="00FF2641"/>
    <w:rsid w:val="00FF5536"/>
    <w:rsid w:val="00FF598E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66"/>
    <o:shapelayout v:ext="edit">
      <o:idmap v:ext="edit" data="1"/>
    </o:shapelayout>
  </w:shapeDefaults>
  <w:decimalSymbol w:val="."/>
  <w:listSeparator w:val=","/>
  <w15:chartTrackingRefBased/>
  <w15:docId w15:val="{25E0DE83-748C-424E-8691-13DAC175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7A2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8745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745C2"/>
  </w:style>
  <w:style w:type="paragraph" w:styleId="2">
    <w:name w:val="Body Text Indent 2"/>
    <w:basedOn w:val="a"/>
    <w:rsid w:val="00B01018"/>
    <w:pPr>
      <w:spacing w:line="400" w:lineRule="exact"/>
      <w:ind w:rightChars="-244" w:right="-512" w:firstLine="540"/>
    </w:pPr>
    <w:rPr>
      <w:rFonts w:eastAsia="仿宋_GB2312"/>
      <w:sz w:val="24"/>
      <w:szCs w:val="20"/>
    </w:rPr>
  </w:style>
  <w:style w:type="paragraph" w:styleId="a6">
    <w:name w:val="header"/>
    <w:basedOn w:val="a"/>
    <w:link w:val="Char"/>
    <w:rsid w:val="00EE0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EE0D9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451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9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6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9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8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75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615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98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723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306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801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3937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227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186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8951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500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78 服务礼仪的培养</dc:title>
  <dc:subject/>
  <dc:creator>倪一菲</dc:creator>
  <cp:keywords/>
  <dc:description/>
  <cp:lastModifiedBy>WANG</cp:lastModifiedBy>
  <cp:revision>12</cp:revision>
  <dcterms:created xsi:type="dcterms:W3CDTF">2018-07-16T02:18:00Z</dcterms:created>
  <dcterms:modified xsi:type="dcterms:W3CDTF">2018-07-16T03:00:00Z</dcterms:modified>
</cp:coreProperties>
</file>